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5ADAB" w14:textId="77777777" w:rsidR="00CE67B7" w:rsidRPr="00CE67B7" w:rsidRDefault="00CE67B7" w:rsidP="00CE67B7">
      <w:pPr>
        <w:shd w:val="clear" w:color="auto" w:fill="DBE9F7"/>
        <w:spacing w:after="0" w:line="240" w:lineRule="auto"/>
        <w:outlineLvl w:val="2"/>
        <w:rPr>
          <w:rFonts w:ascii="Arial" w:eastAsia="Times New Roman" w:hAnsi="Arial" w:cs="Arial"/>
          <w:b/>
          <w:bCs/>
          <w:color w:val="333333"/>
          <w:sz w:val="18"/>
          <w:szCs w:val="18"/>
        </w:rPr>
      </w:pPr>
      <w:r w:rsidRPr="00CE67B7">
        <w:rPr>
          <w:rFonts w:ascii="Arial" w:eastAsia="Times New Roman" w:hAnsi="Arial" w:cs="Arial"/>
          <w:b/>
          <w:bCs/>
          <w:color w:val="333333"/>
          <w:sz w:val="18"/>
          <w:szCs w:val="18"/>
        </w:rPr>
        <w:t xml:space="preserve">Selects an Item </w:t>
      </w:r>
      <w:proofErr w:type="gramStart"/>
      <w:r w:rsidRPr="00CE67B7">
        <w:rPr>
          <w:rFonts w:ascii="Arial" w:eastAsia="Times New Roman" w:hAnsi="Arial" w:cs="Arial"/>
          <w:b/>
          <w:bCs/>
          <w:color w:val="333333"/>
          <w:sz w:val="18"/>
          <w:szCs w:val="18"/>
        </w:rPr>
        <w:t>From</w:t>
      </w:r>
      <w:proofErr w:type="gramEnd"/>
      <w:r w:rsidRPr="00CE67B7">
        <w:rPr>
          <w:rFonts w:ascii="Arial" w:eastAsia="Times New Roman" w:hAnsi="Arial" w:cs="Arial"/>
          <w:b/>
          <w:bCs/>
          <w:color w:val="333333"/>
          <w:sz w:val="18"/>
          <w:szCs w:val="18"/>
        </w:rPr>
        <w:t xml:space="preserve"> the List and Compares and Contrasts the Two Change Interventions</w:t>
      </w:r>
    </w:p>
    <w:p w14:paraId="20E44ACC" w14:textId="77777777" w:rsidR="00CE67B7" w:rsidRPr="00CE67B7" w:rsidRDefault="00CE67B7" w:rsidP="00CE67B7">
      <w:pPr>
        <w:shd w:val="clear" w:color="auto" w:fill="DBE9F7"/>
        <w:spacing w:after="0" w:line="240" w:lineRule="auto"/>
        <w:rPr>
          <w:rFonts w:ascii="Arial" w:eastAsia="Times New Roman" w:hAnsi="Arial" w:cs="Arial"/>
          <w:color w:val="333333"/>
          <w:sz w:val="18"/>
          <w:szCs w:val="18"/>
        </w:rPr>
      </w:pPr>
      <w:r w:rsidRPr="00CE67B7">
        <w:rPr>
          <w:rFonts w:ascii="Arial" w:eastAsia="Times New Roman" w:hAnsi="Arial" w:cs="Arial"/>
          <w:color w:val="333333"/>
          <w:sz w:val="18"/>
          <w:szCs w:val="18"/>
        </w:rPr>
        <w:t>Total: 7.00</w:t>
      </w:r>
    </w:p>
    <w:p w14:paraId="71162722"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Distinguished - Selects an item from the list and provides an accurate and thorough comparison and contrast of the two change interventions.</w:t>
      </w:r>
    </w:p>
    <w:p w14:paraId="79E837F0"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Proficient - Selects an item from the list and provides an accurate comparison and contrast of the two change interventions. The comparison is slightly underdeveloped.</w:t>
      </w:r>
    </w:p>
    <w:p w14:paraId="5CB6E44D"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Basic - Selects an item from the list and provides a limited comparison and contrast of the two change interventions. The comparison is underdeveloped and/or inaccurate.</w:t>
      </w:r>
    </w:p>
    <w:p w14:paraId="6F615063"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Below Expectations - Selects an item from the list and attempts to provide a comparison and contrast of the two change interventions; however, the comparison is significantly underdeveloped and inaccurate. </w:t>
      </w:r>
    </w:p>
    <w:p w14:paraId="0355CDD2"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Non-Performance - The selection and comparison of two change interventions are either nonexistent or lack the components described in the assignment instructions.</w:t>
      </w:r>
    </w:p>
    <w:p w14:paraId="0DC59B7A" w14:textId="77777777" w:rsidR="00CE67B7" w:rsidRPr="00CE67B7" w:rsidRDefault="00CE67B7" w:rsidP="00CE67B7">
      <w:pPr>
        <w:spacing w:after="0" w:line="240" w:lineRule="auto"/>
        <w:rPr>
          <w:rFonts w:ascii="Times New Roman" w:eastAsia="Times New Roman" w:hAnsi="Times New Roman" w:cs="Times New Roman"/>
          <w:sz w:val="24"/>
          <w:szCs w:val="24"/>
        </w:rPr>
      </w:pPr>
    </w:p>
    <w:p w14:paraId="70EA54E9" w14:textId="77777777" w:rsidR="00CE67B7" w:rsidRPr="00CE67B7" w:rsidRDefault="00CE67B7" w:rsidP="00CE67B7">
      <w:pPr>
        <w:shd w:val="clear" w:color="auto" w:fill="DBE9F7"/>
        <w:spacing w:after="0" w:line="240" w:lineRule="auto"/>
        <w:outlineLvl w:val="2"/>
        <w:rPr>
          <w:rFonts w:ascii="Arial" w:eastAsia="Times New Roman" w:hAnsi="Arial" w:cs="Arial"/>
          <w:b/>
          <w:bCs/>
          <w:color w:val="333333"/>
          <w:sz w:val="18"/>
          <w:szCs w:val="18"/>
        </w:rPr>
      </w:pPr>
      <w:r w:rsidRPr="00CE67B7">
        <w:rPr>
          <w:rFonts w:ascii="Arial" w:eastAsia="Times New Roman" w:hAnsi="Arial" w:cs="Arial"/>
          <w:b/>
          <w:bCs/>
          <w:color w:val="333333"/>
          <w:sz w:val="18"/>
          <w:szCs w:val="18"/>
        </w:rPr>
        <w:t>Written Communication: Control of Syntax and Mechanics</w:t>
      </w:r>
    </w:p>
    <w:p w14:paraId="68C85452" w14:textId="77777777" w:rsidR="00CE67B7" w:rsidRPr="00CE67B7" w:rsidRDefault="00CE67B7" w:rsidP="00CE67B7">
      <w:pPr>
        <w:shd w:val="clear" w:color="auto" w:fill="DBE9F7"/>
        <w:spacing w:after="0" w:line="240" w:lineRule="auto"/>
        <w:rPr>
          <w:rFonts w:ascii="Arial" w:eastAsia="Times New Roman" w:hAnsi="Arial" w:cs="Arial"/>
          <w:color w:val="333333"/>
          <w:sz w:val="18"/>
          <w:szCs w:val="18"/>
        </w:rPr>
      </w:pPr>
      <w:r w:rsidRPr="00CE67B7">
        <w:rPr>
          <w:rFonts w:ascii="Arial" w:eastAsia="Times New Roman" w:hAnsi="Arial" w:cs="Arial"/>
          <w:color w:val="333333"/>
          <w:sz w:val="18"/>
          <w:szCs w:val="18"/>
        </w:rPr>
        <w:t>Total: 1.50</w:t>
      </w:r>
    </w:p>
    <w:p w14:paraId="6857BA5C"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Distinguished - Displays meticulous comprehension and organization of syntax and mechanics, such as spelling and grammar. Written work contains no errors and is very easy to understand.</w:t>
      </w:r>
    </w:p>
    <w:p w14:paraId="08953CD5"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Proficient - Displays comprehension and organization of syntax and mechanics, such as spelling and grammar. Written work contains only a few minor errors and is mostly easy to understand.</w:t>
      </w:r>
    </w:p>
    <w:p w14:paraId="604B6FF3"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Basic - Displays basic comprehension of syntax and mechanics, such as spelling and grammar. Written work contains a few errors which may slightly distract the reader.</w:t>
      </w:r>
    </w:p>
    <w:p w14:paraId="49129C70"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Below Expectations - Fails to display basic comprehension of syntax or mechanics, such as spelling and grammar. Written work contains major errors which distract the reader.</w:t>
      </w:r>
    </w:p>
    <w:p w14:paraId="6A084263"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Non-Performance - The assignment is either nonexistent or lacks the components described in the instructions.</w:t>
      </w:r>
    </w:p>
    <w:p w14:paraId="59E7B7AA" w14:textId="77777777" w:rsidR="00CE67B7" w:rsidRPr="00CE67B7" w:rsidRDefault="00CE67B7" w:rsidP="00CE67B7">
      <w:pPr>
        <w:spacing w:after="0" w:line="240" w:lineRule="auto"/>
        <w:rPr>
          <w:rFonts w:ascii="Times New Roman" w:eastAsia="Times New Roman" w:hAnsi="Times New Roman" w:cs="Times New Roman"/>
          <w:sz w:val="24"/>
          <w:szCs w:val="24"/>
        </w:rPr>
      </w:pPr>
    </w:p>
    <w:p w14:paraId="297DDD96" w14:textId="77777777" w:rsidR="00CE67B7" w:rsidRPr="00CE67B7" w:rsidRDefault="00CE67B7" w:rsidP="00CE67B7">
      <w:pPr>
        <w:shd w:val="clear" w:color="auto" w:fill="DBE9F7"/>
        <w:spacing w:after="0" w:line="240" w:lineRule="auto"/>
        <w:outlineLvl w:val="2"/>
        <w:rPr>
          <w:rFonts w:ascii="Arial" w:eastAsia="Times New Roman" w:hAnsi="Arial" w:cs="Arial"/>
          <w:b/>
          <w:bCs/>
          <w:color w:val="333333"/>
          <w:sz w:val="18"/>
          <w:szCs w:val="18"/>
        </w:rPr>
      </w:pPr>
      <w:r w:rsidRPr="00CE67B7">
        <w:rPr>
          <w:rFonts w:ascii="Arial" w:eastAsia="Times New Roman" w:hAnsi="Arial" w:cs="Arial"/>
          <w:b/>
          <w:bCs/>
          <w:color w:val="333333"/>
          <w:sz w:val="18"/>
          <w:szCs w:val="18"/>
        </w:rPr>
        <w:t>Written Communication: APA Formatting</w:t>
      </w:r>
    </w:p>
    <w:p w14:paraId="5CAA7B63" w14:textId="77777777" w:rsidR="00CE67B7" w:rsidRPr="00CE67B7" w:rsidRDefault="00CE67B7" w:rsidP="00CE67B7">
      <w:pPr>
        <w:shd w:val="clear" w:color="auto" w:fill="DBE9F7"/>
        <w:spacing w:after="0" w:line="240" w:lineRule="auto"/>
        <w:rPr>
          <w:rFonts w:ascii="Arial" w:eastAsia="Times New Roman" w:hAnsi="Arial" w:cs="Arial"/>
          <w:color w:val="333333"/>
          <w:sz w:val="18"/>
          <w:szCs w:val="18"/>
        </w:rPr>
      </w:pPr>
      <w:r w:rsidRPr="00CE67B7">
        <w:rPr>
          <w:rFonts w:ascii="Arial" w:eastAsia="Times New Roman" w:hAnsi="Arial" w:cs="Arial"/>
          <w:color w:val="333333"/>
          <w:sz w:val="18"/>
          <w:szCs w:val="18"/>
        </w:rPr>
        <w:t>Total: 0.50</w:t>
      </w:r>
    </w:p>
    <w:p w14:paraId="134C7223"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Distinguished - Accurately uses APA formatting consistently throughout the paper, title page, and reference page.</w:t>
      </w:r>
    </w:p>
    <w:p w14:paraId="76C37524"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Proficient - Exhibits APA formatting throughout the paper. However, layout contains a few minor errors. </w:t>
      </w:r>
    </w:p>
    <w:p w14:paraId="4371CA68"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Basic - Exhibits limited knowledge of APA formatting throughout the paper. However, layout does not meet all APA requirements. </w:t>
      </w:r>
    </w:p>
    <w:p w14:paraId="7F6EDA02"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Below Expectations - Fails to exhibit basic knowledge of APA formatting. There are frequent errors, making the layout difficult to distinguish as APA.</w:t>
      </w:r>
    </w:p>
    <w:p w14:paraId="5AAE83F3"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Non-Performance - The assignment is either nonexistent or lacks the components described in the instructions.</w:t>
      </w:r>
    </w:p>
    <w:p w14:paraId="7408D99D" w14:textId="77777777" w:rsidR="00CE67B7" w:rsidRPr="00CE67B7" w:rsidRDefault="00CE67B7" w:rsidP="00CE67B7">
      <w:pPr>
        <w:spacing w:after="0" w:line="240" w:lineRule="auto"/>
        <w:rPr>
          <w:rFonts w:ascii="Times New Roman" w:eastAsia="Times New Roman" w:hAnsi="Times New Roman" w:cs="Times New Roman"/>
          <w:sz w:val="24"/>
          <w:szCs w:val="24"/>
        </w:rPr>
      </w:pPr>
    </w:p>
    <w:p w14:paraId="12916229" w14:textId="77777777" w:rsidR="00CE67B7" w:rsidRPr="00CE67B7" w:rsidRDefault="00CE67B7" w:rsidP="00CE67B7">
      <w:pPr>
        <w:shd w:val="clear" w:color="auto" w:fill="DBE9F7"/>
        <w:spacing w:after="0" w:line="240" w:lineRule="auto"/>
        <w:outlineLvl w:val="2"/>
        <w:rPr>
          <w:rFonts w:ascii="Arial" w:eastAsia="Times New Roman" w:hAnsi="Arial" w:cs="Arial"/>
          <w:b/>
          <w:bCs/>
          <w:color w:val="333333"/>
          <w:sz w:val="18"/>
          <w:szCs w:val="18"/>
        </w:rPr>
      </w:pPr>
      <w:r w:rsidRPr="00CE67B7">
        <w:rPr>
          <w:rFonts w:ascii="Arial" w:eastAsia="Times New Roman" w:hAnsi="Arial" w:cs="Arial"/>
          <w:b/>
          <w:bCs/>
          <w:color w:val="333333"/>
          <w:sz w:val="18"/>
          <w:szCs w:val="18"/>
        </w:rPr>
        <w:t>Written Communication: Page Requirement</w:t>
      </w:r>
    </w:p>
    <w:p w14:paraId="6E6F77C3" w14:textId="77777777" w:rsidR="00CE67B7" w:rsidRPr="00CE67B7" w:rsidRDefault="00CE67B7" w:rsidP="00CE67B7">
      <w:pPr>
        <w:shd w:val="clear" w:color="auto" w:fill="DBE9F7"/>
        <w:spacing w:after="0" w:line="240" w:lineRule="auto"/>
        <w:rPr>
          <w:rFonts w:ascii="Arial" w:eastAsia="Times New Roman" w:hAnsi="Arial" w:cs="Arial"/>
          <w:color w:val="333333"/>
          <w:sz w:val="18"/>
          <w:szCs w:val="18"/>
        </w:rPr>
      </w:pPr>
      <w:r w:rsidRPr="00CE67B7">
        <w:rPr>
          <w:rFonts w:ascii="Arial" w:eastAsia="Times New Roman" w:hAnsi="Arial" w:cs="Arial"/>
          <w:color w:val="333333"/>
          <w:sz w:val="18"/>
          <w:szCs w:val="18"/>
        </w:rPr>
        <w:t>Total: 0.50</w:t>
      </w:r>
    </w:p>
    <w:p w14:paraId="45526EDF"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Distinguished - The length of the paper is equivalent to the required number of correctly formatted pages. </w:t>
      </w:r>
    </w:p>
    <w:p w14:paraId="067444BF"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Proficient - The length of the paper is nearly equivalent to the required number of correctly formatted pages. </w:t>
      </w:r>
    </w:p>
    <w:p w14:paraId="357DFDCC"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Basic - The length of the paper is equivalent to at least three quarters of the required number of correctly formatted pages.</w:t>
      </w:r>
    </w:p>
    <w:p w14:paraId="3D7E4D9B"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Below Expectations - The length of the paper is equivalent to at least one half of the required number of correctly formatted pages.   </w:t>
      </w:r>
    </w:p>
    <w:p w14:paraId="31740CA0"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Non-Performance - The assignment is either nonexistent or lacks the components described in the instructions.</w:t>
      </w:r>
    </w:p>
    <w:p w14:paraId="4C151D62" w14:textId="77777777" w:rsidR="00CE67B7" w:rsidRPr="00CE67B7" w:rsidRDefault="00CE67B7" w:rsidP="00CE67B7">
      <w:pPr>
        <w:spacing w:after="0" w:line="240" w:lineRule="auto"/>
        <w:rPr>
          <w:rFonts w:ascii="Times New Roman" w:eastAsia="Times New Roman" w:hAnsi="Times New Roman" w:cs="Times New Roman"/>
          <w:sz w:val="24"/>
          <w:szCs w:val="24"/>
        </w:rPr>
      </w:pPr>
    </w:p>
    <w:p w14:paraId="61150879" w14:textId="77777777" w:rsidR="00CE67B7" w:rsidRPr="00CE67B7" w:rsidRDefault="00CE67B7" w:rsidP="00CE67B7">
      <w:pPr>
        <w:shd w:val="clear" w:color="auto" w:fill="DBE9F7"/>
        <w:spacing w:after="0" w:line="240" w:lineRule="auto"/>
        <w:outlineLvl w:val="2"/>
        <w:rPr>
          <w:rFonts w:ascii="Arial" w:eastAsia="Times New Roman" w:hAnsi="Arial" w:cs="Arial"/>
          <w:b/>
          <w:bCs/>
          <w:color w:val="333333"/>
          <w:sz w:val="18"/>
          <w:szCs w:val="18"/>
        </w:rPr>
      </w:pPr>
      <w:r w:rsidRPr="00CE67B7">
        <w:rPr>
          <w:rFonts w:ascii="Arial" w:eastAsia="Times New Roman" w:hAnsi="Arial" w:cs="Arial"/>
          <w:b/>
          <w:bCs/>
          <w:color w:val="333333"/>
          <w:sz w:val="18"/>
          <w:szCs w:val="18"/>
        </w:rPr>
        <w:t>Written Communication: Resource Requirement</w:t>
      </w:r>
    </w:p>
    <w:p w14:paraId="7EF2FBEB" w14:textId="77777777" w:rsidR="00CE67B7" w:rsidRPr="00CE67B7" w:rsidRDefault="00CE67B7" w:rsidP="00CE67B7">
      <w:pPr>
        <w:shd w:val="clear" w:color="auto" w:fill="DBE9F7"/>
        <w:spacing w:after="0" w:line="240" w:lineRule="auto"/>
        <w:rPr>
          <w:rFonts w:ascii="Arial" w:eastAsia="Times New Roman" w:hAnsi="Arial" w:cs="Arial"/>
          <w:color w:val="333333"/>
          <w:sz w:val="18"/>
          <w:szCs w:val="18"/>
        </w:rPr>
      </w:pPr>
      <w:r w:rsidRPr="00CE67B7">
        <w:rPr>
          <w:rFonts w:ascii="Arial" w:eastAsia="Times New Roman" w:hAnsi="Arial" w:cs="Arial"/>
          <w:color w:val="333333"/>
          <w:sz w:val="18"/>
          <w:szCs w:val="18"/>
        </w:rPr>
        <w:t>Total: 0.50</w:t>
      </w:r>
    </w:p>
    <w:p w14:paraId="4AB77123"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Distinguished - Uses more than the required number of scholarly sources, providing compelling evidence to support ideas. All sources on the reference page are used and cited correctly within the body of the assignment.</w:t>
      </w:r>
    </w:p>
    <w:p w14:paraId="7A7C34D6"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Proficient - Uses the required number of scholarly sources to support ideas. All sources on the reference page are used and cited correctly within the body of the assignment.</w:t>
      </w:r>
    </w:p>
    <w:p w14:paraId="0A03EFE1"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Basic - Uses less than the required number of sources to support ideas. Some sources may not be scholarly. Most sources on the reference page are used within the body of the assignment. Citations may not be formatted correctly.</w:t>
      </w:r>
    </w:p>
    <w:p w14:paraId="54164136"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lastRenderedPageBreak/>
        <w:t>Below Expectations - Uses an inadequate number of sources that provide little or no support for ideas. Sources used may not be scholarly. Most sources on the reference page are not used within the body of the assignment. Citations are not formatted correctly.</w:t>
      </w:r>
    </w:p>
    <w:p w14:paraId="74D0907A" w14:textId="77777777" w:rsidR="00CE67B7" w:rsidRPr="00CE67B7" w:rsidRDefault="00CE67B7" w:rsidP="00CE67B7">
      <w:pPr>
        <w:shd w:val="clear" w:color="auto" w:fill="FFFFFF"/>
        <w:spacing w:after="0" w:line="240" w:lineRule="auto"/>
        <w:rPr>
          <w:rFonts w:ascii="Arial" w:eastAsia="Times New Roman" w:hAnsi="Arial" w:cs="Arial"/>
          <w:color w:val="333333"/>
          <w:sz w:val="19"/>
          <w:szCs w:val="19"/>
        </w:rPr>
      </w:pPr>
      <w:r w:rsidRPr="00CE67B7">
        <w:rPr>
          <w:rFonts w:ascii="Arial" w:eastAsia="Times New Roman" w:hAnsi="Arial" w:cs="Arial"/>
          <w:color w:val="333333"/>
          <w:sz w:val="19"/>
          <w:szCs w:val="19"/>
        </w:rPr>
        <w:t>Non-Performance - The assignment is either nonexistent or lacks the components described in the instructions.</w:t>
      </w:r>
    </w:p>
    <w:p w14:paraId="22C931A7" w14:textId="77777777" w:rsidR="00D730ED" w:rsidRDefault="00D730ED">
      <w:bookmarkStart w:id="0" w:name="_GoBack"/>
      <w:bookmarkEnd w:id="0"/>
    </w:p>
    <w:sectPr w:rsidR="00D730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hideSpellingErrors/>
  <w:hideGrammaticalErrors/>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G2MLU0NDA0MDU3tTRT0lEKTi0uzszPAykwrAUAZGVzASwAAAA="/>
  </w:docVars>
  <w:rsids>
    <w:rsidRoot w:val="00CE67B7"/>
    <w:rsid w:val="001F513E"/>
    <w:rsid w:val="00CE67B7"/>
    <w:rsid w:val="00D7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F7ACA"/>
  <w15:chartTrackingRefBased/>
  <w15:docId w15:val="{18C6291C-649C-45EE-B600-FF83828F1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2623143">
      <w:bodyDiv w:val="1"/>
      <w:marLeft w:val="0"/>
      <w:marRight w:val="0"/>
      <w:marTop w:val="0"/>
      <w:marBottom w:val="0"/>
      <w:divBdr>
        <w:top w:val="none" w:sz="0" w:space="0" w:color="auto"/>
        <w:left w:val="none" w:sz="0" w:space="0" w:color="auto"/>
        <w:bottom w:val="none" w:sz="0" w:space="0" w:color="auto"/>
        <w:right w:val="none" w:sz="0" w:space="0" w:color="auto"/>
      </w:divBdr>
      <w:divsChild>
        <w:div w:id="618297531">
          <w:marLeft w:val="0"/>
          <w:marRight w:val="0"/>
          <w:marTop w:val="0"/>
          <w:marBottom w:val="0"/>
          <w:divBdr>
            <w:top w:val="single" w:sz="6" w:space="6" w:color="333333"/>
            <w:left w:val="single" w:sz="6" w:space="12" w:color="333333"/>
            <w:bottom w:val="none" w:sz="0" w:space="6" w:color="auto"/>
            <w:right w:val="single" w:sz="6" w:space="12" w:color="333333"/>
          </w:divBdr>
          <w:divsChild>
            <w:div w:id="1747874191">
              <w:marLeft w:val="0"/>
              <w:marRight w:val="0"/>
              <w:marTop w:val="0"/>
              <w:marBottom w:val="0"/>
              <w:divBdr>
                <w:top w:val="none" w:sz="0" w:space="0" w:color="auto"/>
                <w:left w:val="none" w:sz="0" w:space="0" w:color="auto"/>
                <w:bottom w:val="none" w:sz="0" w:space="0" w:color="auto"/>
                <w:right w:val="none" w:sz="0" w:space="0" w:color="auto"/>
              </w:divBdr>
            </w:div>
          </w:divsChild>
        </w:div>
        <w:div w:id="1363170105">
          <w:marLeft w:val="0"/>
          <w:marRight w:val="0"/>
          <w:marTop w:val="0"/>
          <w:marBottom w:val="0"/>
          <w:divBdr>
            <w:top w:val="single" w:sz="6" w:space="4" w:color="333333"/>
            <w:left w:val="single" w:sz="6" w:space="4" w:color="333333"/>
            <w:bottom w:val="none" w:sz="0" w:space="4" w:color="auto"/>
            <w:right w:val="single" w:sz="6" w:space="4" w:color="333333"/>
          </w:divBdr>
        </w:div>
        <w:div w:id="1622102732">
          <w:marLeft w:val="0"/>
          <w:marRight w:val="0"/>
          <w:marTop w:val="0"/>
          <w:marBottom w:val="0"/>
          <w:divBdr>
            <w:top w:val="single" w:sz="6" w:space="4" w:color="333333"/>
            <w:left w:val="single" w:sz="6" w:space="4" w:color="333333"/>
            <w:bottom w:val="none" w:sz="0" w:space="4" w:color="auto"/>
            <w:right w:val="single" w:sz="6" w:space="4" w:color="333333"/>
          </w:divBdr>
        </w:div>
        <w:div w:id="223837047">
          <w:marLeft w:val="0"/>
          <w:marRight w:val="0"/>
          <w:marTop w:val="0"/>
          <w:marBottom w:val="0"/>
          <w:divBdr>
            <w:top w:val="single" w:sz="6" w:space="4" w:color="333333"/>
            <w:left w:val="single" w:sz="6" w:space="4" w:color="333333"/>
            <w:bottom w:val="none" w:sz="0" w:space="4" w:color="auto"/>
            <w:right w:val="single" w:sz="6" w:space="4" w:color="333333"/>
          </w:divBdr>
        </w:div>
        <w:div w:id="811337050">
          <w:marLeft w:val="0"/>
          <w:marRight w:val="0"/>
          <w:marTop w:val="0"/>
          <w:marBottom w:val="0"/>
          <w:divBdr>
            <w:top w:val="single" w:sz="6" w:space="4" w:color="333333"/>
            <w:left w:val="single" w:sz="6" w:space="4" w:color="333333"/>
            <w:bottom w:val="none" w:sz="0" w:space="4" w:color="auto"/>
            <w:right w:val="single" w:sz="6" w:space="4" w:color="333333"/>
          </w:divBdr>
        </w:div>
        <w:div w:id="1427727871">
          <w:marLeft w:val="0"/>
          <w:marRight w:val="0"/>
          <w:marTop w:val="0"/>
          <w:marBottom w:val="0"/>
          <w:divBdr>
            <w:top w:val="single" w:sz="6" w:space="4" w:color="333333"/>
            <w:left w:val="single" w:sz="6" w:space="4" w:color="333333"/>
            <w:bottom w:val="none" w:sz="0" w:space="4" w:color="auto"/>
            <w:right w:val="single" w:sz="6" w:space="4" w:color="333333"/>
          </w:divBdr>
        </w:div>
        <w:div w:id="923730198">
          <w:marLeft w:val="0"/>
          <w:marRight w:val="0"/>
          <w:marTop w:val="0"/>
          <w:marBottom w:val="0"/>
          <w:divBdr>
            <w:top w:val="single" w:sz="6" w:space="6" w:color="333333"/>
            <w:left w:val="single" w:sz="6" w:space="12" w:color="333333"/>
            <w:bottom w:val="none" w:sz="0" w:space="6" w:color="auto"/>
            <w:right w:val="single" w:sz="6" w:space="12" w:color="333333"/>
          </w:divBdr>
          <w:divsChild>
            <w:div w:id="87434828">
              <w:marLeft w:val="0"/>
              <w:marRight w:val="0"/>
              <w:marTop w:val="0"/>
              <w:marBottom w:val="0"/>
              <w:divBdr>
                <w:top w:val="none" w:sz="0" w:space="0" w:color="auto"/>
                <w:left w:val="none" w:sz="0" w:space="0" w:color="auto"/>
                <w:bottom w:val="none" w:sz="0" w:space="0" w:color="auto"/>
                <w:right w:val="none" w:sz="0" w:space="0" w:color="auto"/>
              </w:divBdr>
            </w:div>
          </w:divsChild>
        </w:div>
        <w:div w:id="839737028">
          <w:marLeft w:val="0"/>
          <w:marRight w:val="0"/>
          <w:marTop w:val="0"/>
          <w:marBottom w:val="0"/>
          <w:divBdr>
            <w:top w:val="single" w:sz="6" w:space="4" w:color="333333"/>
            <w:left w:val="single" w:sz="6" w:space="4" w:color="333333"/>
            <w:bottom w:val="none" w:sz="0" w:space="4" w:color="auto"/>
            <w:right w:val="single" w:sz="6" w:space="4" w:color="333333"/>
          </w:divBdr>
        </w:div>
        <w:div w:id="971012403">
          <w:marLeft w:val="0"/>
          <w:marRight w:val="0"/>
          <w:marTop w:val="0"/>
          <w:marBottom w:val="0"/>
          <w:divBdr>
            <w:top w:val="single" w:sz="6" w:space="4" w:color="333333"/>
            <w:left w:val="single" w:sz="6" w:space="4" w:color="333333"/>
            <w:bottom w:val="none" w:sz="0" w:space="4" w:color="auto"/>
            <w:right w:val="single" w:sz="6" w:space="4" w:color="333333"/>
          </w:divBdr>
        </w:div>
        <w:div w:id="1317957320">
          <w:marLeft w:val="0"/>
          <w:marRight w:val="0"/>
          <w:marTop w:val="0"/>
          <w:marBottom w:val="0"/>
          <w:divBdr>
            <w:top w:val="single" w:sz="6" w:space="4" w:color="333333"/>
            <w:left w:val="single" w:sz="6" w:space="4" w:color="333333"/>
            <w:bottom w:val="none" w:sz="0" w:space="4" w:color="auto"/>
            <w:right w:val="single" w:sz="6" w:space="4" w:color="333333"/>
          </w:divBdr>
        </w:div>
        <w:div w:id="682979512">
          <w:marLeft w:val="0"/>
          <w:marRight w:val="0"/>
          <w:marTop w:val="0"/>
          <w:marBottom w:val="0"/>
          <w:divBdr>
            <w:top w:val="single" w:sz="6" w:space="4" w:color="333333"/>
            <w:left w:val="single" w:sz="6" w:space="4" w:color="333333"/>
            <w:bottom w:val="none" w:sz="0" w:space="4" w:color="auto"/>
            <w:right w:val="single" w:sz="6" w:space="4" w:color="333333"/>
          </w:divBdr>
        </w:div>
        <w:div w:id="2008901152">
          <w:marLeft w:val="0"/>
          <w:marRight w:val="0"/>
          <w:marTop w:val="0"/>
          <w:marBottom w:val="0"/>
          <w:divBdr>
            <w:top w:val="single" w:sz="6" w:space="4" w:color="333333"/>
            <w:left w:val="single" w:sz="6" w:space="4" w:color="333333"/>
            <w:bottom w:val="none" w:sz="0" w:space="4" w:color="auto"/>
            <w:right w:val="single" w:sz="6" w:space="4" w:color="333333"/>
          </w:divBdr>
        </w:div>
        <w:div w:id="1269655361">
          <w:marLeft w:val="0"/>
          <w:marRight w:val="0"/>
          <w:marTop w:val="0"/>
          <w:marBottom w:val="0"/>
          <w:divBdr>
            <w:top w:val="single" w:sz="6" w:space="6" w:color="333333"/>
            <w:left w:val="single" w:sz="6" w:space="12" w:color="333333"/>
            <w:bottom w:val="none" w:sz="0" w:space="6" w:color="auto"/>
            <w:right w:val="single" w:sz="6" w:space="12" w:color="333333"/>
          </w:divBdr>
          <w:divsChild>
            <w:div w:id="318651164">
              <w:marLeft w:val="0"/>
              <w:marRight w:val="0"/>
              <w:marTop w:val="0"/>
              <w:marBottom w:val="0"/>
              <w:divBdr>
                <w:top w:val="none" w:sz="0" w:space="0" w:color="auto"/>
                <w:left w:val="none" w:sz="0" w:space="0" w:color="auto"/>
                <w:bottom w:val="none" w:sz="0" w:space="0" w:color="auto"/>
                <w:right w:val="none" w:sz="0" w:space="0" w:color="auto"/>
              </w:divBdr>
            </w:div>
          </w:divsChild>
        </w:div>
        <w:div w:id="1373075210">
          <w:marLeft w:val="0"/>
          <w:marRight w:val="0"/>
          <w:marTop w:val="0"/>
          <w:marBottom w:val="0"/>
          <w:divBdr>
            <w:top w:val="single" w:sz="6" w:space="4" w:color="333333"/>
            <w:left w:val="single" w:sz="6" w:space="4" w:color="333333"/>
            <w:bottom w:val="none" w:sz="0" w:space="4" w:color="auto"/>
            <w:right w:val="single" w:sz="6" w:space="4" w:color="333333"/>
          </w:divBdr>
        </w:div>
        <w:div w:id="1763525609">
          <w:marLeft w:val="0"/>
          <w:marRight w:val="0"/>
          <w:marTop w:val="0"/>
          <w:marBottom w:val="0"/>
          <w:divBdr>
            <w:top w:val="single" w:sz="6" w:space="4" w:color="333333"/>
            <w:left w:val="single" w:sz="6" w:space="4" w:color="333333"/>
            <w:bottom w:val="none" w:sz="0" w:space="4" w:color="auto"/>
            <w:right w:val="single" w:sz="6" w:space="4" w:color="333333"/>
          </w:divBdr>
        </w:div>
        <w:div w:id="1756706046">
          <w:marLeft w:val="0"/>
          <w:marRight w:val="0"/>
          <w:marTop w:val="0"/>
          <w:marBottom w:val="0"/>
          <w:divBdr>
            <w:top w:val="single" w:sz="6" w:space="4" w:color="333333"/>
            <w:left w:val="single" w:sz="6" w:space="4" w:color="333333"/>
            <w:bottom w:val="none" w:sz="0" w:space="4" w:color="auto"/>
            <w:right w:val="single" w:sz="6" w:space="4" w:color="333333"/>
          </w:divBdr>
        </w:div>
        <w:div w:id="124737268">
          <w:marLeft w:val="0"/>
          <w:marRight w:val="0"/>
          <w:marTop w:val="0"/>
          <w:marBottom w:val="0"/>
          <w:divBdr>
            <w:top w:val="single" w:sz="6" w:space="4" w:color="333333"/>
            <w:left w:val="single" w:sz="6" w:space="4" w:color="333333"/>
            <w:bottom w:val="none" w:sz="0" w:space="4" w:color="auto"/>
            <w:right w:val="single" w:sz="6" w:space="4" w:color="333333"/>
          </w:divBdr>
        </w:div>
        <w:div w:id="1832679031">
          <w:marLeft w:val="0"/>
          <w:marRight w:val="0"/>
          <w:marTop w:val="0"/>
          <w:marBottom w:val="0"/>
          <w:divBdr>
            <w:top w:val="single" w:sz="6" w:space="4" w:color="333333"/>
            <w:left w:val="single" w:sz="6" w:space="4" w:color="333333"/>
            <w:bottom w:val="none" w:sz="0" w:space="4" w:color="auto"/>
            <w:right w:val="single" w:sz="6" w:space="4" w:color="333333"/>
          </w:divBdr>
        </w:div>
        <w:div w:id="76829613">
          <w:marLeft w:val="0"/>
          <w:marRight w:val="0"/>
          <w:marTop w:val="0"/>
          <w:marBottom w:val="0"/>
          <w:divBdr>
            <w:top w:val="single" w:sz="6" w:space="6" w:color="333333"/>
            <w:left w:val="single" w:sz="6" w:space="12" w:color="333333"/>
            <w:bottom w:val="none" w:sz="0" w:space="6" w:color="auto"/>
            <w:right w:val="single" w:sz="6" w:space="12" w:color="333333"/>
          </w:divBdr>
          <w:divsChild>
            <w:div w:id="1585457919">
              <w:marLeft w:val="0"/>
              <w:marRight w:val="0"/>
              <w:marTop w:val="0"/>
              <w:marBottom w:val="0"/>
              <w:divBdr>
                <w:top w:val="none" w:sz="0" w:space="0" w:color="auto"/>
                <w:left w:val="none" w:sz="0" w:space="0" w:color="auto"/>
                <w:bottom w:val="none" w:sz="0" w:space="0" w:color="auto"/>
                <w:right w:val="none" w:sz="0" w:space="0" w:color="auto"/>
              </w:divBdr>
            </w:div>
          </w:divsChild>
        </w:div>
        <w:div w:id="696272088">
          <w:marLeft w:val="0"/>
          <w:marRight w:val="0"/>
          <w:marTop w:val="0"/>
          <w:marBottom w:val="0"/>
          <w:divBdr>
            <w:top w:val="single" w:sz="6" w:space="4" w:color="333333"/>
            <w:left w:val="single" w:sz="6" w:space="4" w:color="333333"/>
            <w:bottom w:val="none" w:sz="0" w:space="4" w:color="auto"/>
            <w:right w:val="single" w:sz="6" w:space="4" w:color="333333"/>
          </w:divBdr>
        </w:div>
        <w:div w:id="641692724">
          <w:marLeft w:val="0"/>
          <w:marRight w:val="0"/>
          <w:marTop w:val="0"/>
          <w:marBottom w:val="0"/>
          <w:divBdr>
            <w:top w:val="single" w:sz="6" w:space="4" w:color="333333"/>
            <w:left w:val="single" w:sz="6" w:space="4" w:color="333333"/>
            <w:bottom w:val="none" w:sz="0" w:space="4" w:color="auto"/>
            <w:right w:val="single" w:sz="6" w:space="4" w:color="333333"/>
          </w:divBdr>
        </w:div>
        <w:div w:id="719793242">
          <w:marLeft w:val="0"/>
          <w:marRight w:val="0"/>
          <w:marTop w:val="0"/>
          <w:marBottom w:val="0"/>
          <w:divBdr>
            <w:top w:val="single" w:sz="6" w:space="4" w:color="333333"/>
            <w:left w:val="single" w:sz="6" w:space="4" w:color="333333"/>
            <w:bottom w:val="none" w:sz="0" w:space="4" w:color="auto"/>
            <w:right w:val="single" w:sz="6" w:space="4" w:color="333333"/>
          </w:divBdr>
        </w:div>
        <w:div w:id="213928946">
          <w:marLeft w:val="0"/>
          <w:marRight w:val="0"/>
          <w:marTop w:val="0"/>
          <w:marBottom w:val="0"/>
          <w:divBdr>
            <w:top w:val="single" w:sz="6" w:space="4" w:color="333333"/>
            <w:left w:val="single" w:sz="6" w:space="4" w:color="333333"/>
            <w:bottom w:val="none" w:sz="0" w:space="4" w:color="auto"/>
            <w:right w:val="single" w:sz="6" w:space="4" w:color="333333"/>
          </w:divBdr>
        </w:div>
        <w:div w:id="704866451">
          <w:marLeft w:val="0"/>
          <w:marRight w:val="0"/>
          <w:marTop w:val="0"/>
          <w:marBottom w:val="0"/>
          <w:divBdr>
            <w:top w:val="single" w:sz="6" w:space="4" w:color="333333"/>
            <w:left w:val="single" w:sz="6" w:space="4" w:color="333333"/>
            <w:bottom w:val="none" w:sz="0" w:space="4" w:color="auto"/>
            <w:right w:val="single" w:sz="6" w:space="4" w:color="333333"/>
          </w:divBdr>
        </w:div>
        <w:div w:id="1075131992">
          <w:marLeft w:val="0"/>
          <w:marRight w:val="0"/>
          <w:marTop w:val="0"/>
          <w:marBottom w:val="0"/>
          <w:divBdr>
            <w:top w:val="single" w:sz="6" w:space="6" w:color="333333"/>
            <w:left w:val="single" w:sz="6" w:space="12" w:color="333333"/>
            <w:bottom w:val="none" w:sz="0" w:space="6" w:color="auto"/>
            <w:right w:val="single" w:sz="6" w:space="12" w:color="333333"/>
          </w:divBdr>
          <w:divsChild>
            <w:div w:id="2055544832">
              <w:marLeft w:val="0"/>
              <w:marRight w:val="0"/>
              <w:marTop w:val="0"/>
              <w:marBottom w:val="0"/>
              <w:divBdr>
                <w:top w:val="none" w:sz="0" w:space="0" w:color="auto"/>
                <w:left w:val="none" w:sz="0" w:space="0" w:color="auto"/>
                <w:bottom w:val="none" w:sz="0" w:space="0" w:color="auto"/>
                <w:right w:val="none" w:sz="0" w:space="0" w:color="auto"/>
              </w:divBdr>
            </w:div>
          </w:divsChild>
        </w:div>
        <w:div w:id="1997757022">
          <w:marLeft w:val="0"/>
          <w:marRight w:val="0"/>
          <w:marTop w:val="0"/>
          <w:marBottom w:val="0"/>
          <w:divBdr>
            <w:top w:val="single" w:sz="6" w:space="4" w:color="333333"/>
            <w:left w:val="single" w:sz="6" w:space="4" w:color="333333"/>
            <w:bottom w:val="none" w:sz="0" w:space="4" w:color="auto"/>
            <w:right w:val="single" w:sz="6" w:space="4" w:color="333333"/>
          </w:divBdr>
        </w:div>
        <w:div w:id="2004314424">
          <w:marLeft w:val="0"/>
          <w:marRight w:val="0"/>
          <w:marTop w:val="0"/>
          <w:marBottom w:val="0"/>
          <w:divBdr>
            <w:top w:val="single" w:sz="6" w:space="4" w:color="333333"/>
            <w:left w:val="single" w:sz="6" w:space="4" w:color="333333"/>
            <w:bottom w:val="none" w:sz="0" w:space="4" w:color="auto"/>
            <w:right w:val="single" w:sz="6" w:space="4" w:color="333333"/>
          </w:divBdr>
        </w:div>
        <w:div w:id="522131993">
          <w:marLeft w:val="0"/>
          <w:marRight w:val="0"/>
          <w:marTop w:val="0"/>
          <w:marBottom w:val="0"/>
          <w:divBdr>
            <w:top w:val="single" w:sz="6" w:space="4" w:color="333333"/>
            <w:left w:val="single" w:sz="6" w:space="4" w:color="333333"/>
            <w:bottom w:val="none" w:sz="0" w:space="4" w:color="auto"/>
            <w:right w:val="single" w:sz="6" w:space="4" w:color="333333"/>
          </w:divBdr>
        </w:div>
        <w:div w:id="1072238911">
          <w:marLeft w:val="0"/>
          <w:marRight w:val="0"/>
          <w:marTop w:val="0"/>
          <w:marBottom w:val="0"/>
          <w:divBdr>
            <w:top w:val="single" w:sz="6" w:space="4" w:color="333333"/>
            <w:left w:val="single" w:sz="6" w:space="4" w:color="333333"/>
            <w:bottom w:val="none" w:sz="0" w:space="4" w:color="auto"/>
            <w:right w:val="single" w:sz="6" w:space="4" w:color="333333"/>
          </w:divBdr>
        </w:div>
        <w:div w:id="426121649">
          <w:marLeft w:val="0"/>
          <w:marRight w:val="0"/>
          <w:marTop w:val="0"/>
          <w:marBottom w:val="0"/>
          <w:divBdr>
            <w:top w:val="single" w:sz="6" w:space="4" w:color="333333"/>
            <w:left w:val="single" w:sz="6" w:space="4" w:color="333333"/>
            <w:bottom w:val="none" w:sz="0" w:space="4" w:color="auto"/>
            <w:right w:val="single" w:sz="6" w:space="4" w:color="333333"/>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D1D1D1"/>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625</Words>
  <Characters>3569</Characters>
  <Application>Microsoft Office Word</Application>
  <DocSecurity>0</DocSecurity>
  <Lines>29</Lines>
  <Paragraphs>8</Paragraphs>
  <ScaleCrop>false</ScaleCrop>
  <Company/>
  <LinksUpToDate>false</LinksUpToDate>
  <CharactersWithSpaces>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Mays</dc:creator>
  <cp:keywords/>
  <dc:description/>
  <cp:lastModifiedBy>Chris Mays</cp:lastModifiedBy>
  <cp:revision>1</cp:revision>
  <dcterms:created xsi:type="dcterms:W3CDTF">2020-01-25T00:31:00Z</dcterms:created>
  <dcterms:modified xsi:type="dcterms:W3CDTF">2020-01-25T00:35:00Z</dcterms:modified>
</cp:coreProperties>
</file>